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DB" w:rsidRDefault="009F0B3D">
      <w:pPr>
        <w:rPr>
          <w:rFonts w:ascii="Arial" w:hAnsi="Arial" w:cs="Arial"/>
          <w:sz w:val="24"/>
          <w:szCs w:val="24"/>
        </w:rPr>
      </w:pPr>
      <w:r w:rsidRPr="009F0B3D">
        <w:rPr>
          <w:rFonts w:ascii="Arial" w:hAnsi="Arial" w:cs="Arial"/>
          <w:sz w:val="24"/>
          <w:szCs w:val="24"/>
        </w:rPr>
        <w:t>O</w:t>
      </w:r>
      <w:r w:rsidR="00A57242">
        <w:rPr>
          <w:rFonts w:ascii="Arial" w:hAnsi="Arial" w:cs="Arial"/>
          <w:sz w:val="24"/>
          <w:szCs w:val="24"/>
        </w:rPr>
        <w:t>bavijest o užem izboru – poziv 2</w:t>
      </w:r>
      <w:r w:rsidRPr="009F0B3D">
        <w:rPr>
          <w:rFonts w:ascii="Arial" w:hAnsi="Arial" w:cs="Arial"/>
          <w:sz w:val="24"/>
          <w:szCs w:val="24"/>
        </w:rPr>
        <w:t>/2015</w:t>
      </w:r>
    </w:p>
    <w:p w:rsidR="009F0B3D" w:rsidRDefault="009F0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7 pristiglih ponuda za organiz</w:t>
      </w:r>
      <w:r w:rsidR="00A57242">
        <w:rPr>
          <w:rFonts w:ascii="Arial" w:hAnsi="Arial" w:cs="Arial"/>
          <w:sz w:val="24"/>
          <w:szCs w:val="24"/>
        </w:rPr>
        <w:t>aciju višednevne izvanučioničke nastave za učenike sedmih</w:t>
      </w:r>
      <w:r>
        <w:rPr>
          <w:rFonts w:ascii="Arial" w:hAnsi="Arial" w:cs="Arial"/>
          <w:sz w:val="24"/>
          <w:szCs w:val="24"/>
        </w:rPr>
        <w:t xml:space="preserve"> razreda </w:t>
      </w:r>
      <w:r w:rsidR="00A57242">
        <w:rPr>
          <w:rFonts w:ascii="Arial" w:hAnsi="Arial" w:cs="Arial"/>
          <w:sz w:val="24"/>
          <w:szCs w:val="24"/>
        </w:rPr>
        <w:t xml:space="preserve">u Makarsku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OŠ „Grigor Vitez“ Sveti Ivan Žabno, u uži krug su odabrane agencije:</w:t>
      </w:r>
    </w:p>
    <w:p w:rsidR="009F0B3D" w:rsidRDefault="00A57242" w:rsidP="009F0B3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F0B3D">
        <w:rPr>
          <w:rFonts w:ascii="Arial" w:hAnsi="Arial" w:cs="Arial"/>
        </w:rPr>
        <w:t>. TAUBEK TOURS IVANEC</w:t>
      </w:r>
    </w:p>
    <w:p w:rsidR="00A57242" w:rsidRDefault="00A57242" w:rsidP="009F0B3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2. MEDIA TURIST ZAGREB</w:t>
      </w:r>
    </w:p>
    <w:p w:rsidR="009F0B3D" w:rsidRPr="009F0B3D" w:rsidRDefault="00A57242" w:rsidP="009F0B3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F0B3D">
        <w:rPr>
          <w:rFonts w:ascii="Arial" w:hAnsi="Arial" w:cs="Arial"/>
        </w:rPr>
        <w:t>. MOLNAR TRAVEL BJELOVAR</w:t>
      </w:r>
    </w:p>
    <w:p w:rsidR="009F0B3D" w:rsidRDefault="009F0B3D"/>
    <w:sectPr w:rsidR="009F0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3D"/>
    <w:rsid w:val="009F0B3D"/>
    <w:rsid w:val="00A57242"/>
    <w:rsid w:val="00E0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F0B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F0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"Grigor Vitez" Sv. Ivan Žabno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2</cp:revision>
  <dcterms:created xsi:type="dcterms:W3CDTF">2015-12-14T06:23:00Z</dcterms:created>
  <dcterms:modified xsi:type="dcterms:W3CDTF">2015-12-16T12:47:00Z</dcterms:modified>
</cp:coreProperties>
</file>