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2A94" w14:textId="77777777" w:rsidR="00D06D14" w:rsidRDefault="0000000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6F23CF1" w14:textId="77777777" w:rsidR="00D06D14" w:rsidRDefault="00000000">
      <w:pPr>
        <w:jc w:val="center"/>
        <w:rPr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SPEKTAKULARNI NALAZI NA ARHEOLOŠKOM NALAZIŠTU BREZOVLJANI</w:t>
      </w:r>
    </w:p>
    <w:p w14:paraId="2618C6D7" w14:textId="77777777" w:rsidR="00D06D14" w:rsidRDefault="00D06D14">
      <w:pPr>
        <w:rPr>
          <w:lang w:val="hr-HR"/>
        </w:rPr>
      </w:pPr>
    </w:p>
    <w:p w14:paraId="1F90DF0E" w14:textId="77777777" w:rsidR="00D06D14" w:rsidRDefault="00D06D14">
      <w:pPr>
        <w:rPr>
          <w:lang w:val="hr-HR"/>
        </w:rPr>
      </w:pPr>
    </w:p>
    <w:p w14:paraId="13C9D15D" w14:textId="77777777" w:rsidR="00D06D14" w:rsidRDefault="00000000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b/>
          <w:bCs/>
          <w:lang w:val="hr-HR"/>
        </w:rPr>
        <w:object w:dxaOrig="24" w:dyaOrig="252" w14:anchorId="08DD5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2pt;height:12.6pt" o:ole="">
            <v:imagedata r:id="rId4" o:title=""/>
          </v:shape>
          <o:OLEObject Type="Embed" ProgID="Word.Document.12" ShapeID="_x0000_i1025" DrawAspect="Content" ObjectID="_1728385654" r:id="rId5"/>
        </w:object>
      </w:r>
      <w:r>
        <w:rPr>
          <w:b/>
          <w:bCs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19.10.2022. s veseljem smo prihvatili poziv Gradskog muzeja Križevci i njegove kustosice Lane Okroša Rožić da posjetimo arheološki neolitski lokalitet Brezovljani. On se od 2002. godine sustavno istražuje i nalazi su svake godine sve zanimljiviji te daju bolji uvid u život brezovljanskih ljudi prije 7000 godina</w:t>
      </w:r>
    </w:p>
    <w:p w14:paraId="407195E1" w14:textId="77777777" w:rsidR="00D06D14" w:rsidRDefault="00D06D14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08FC250" w14:textId="77777777" w:rsidR="00D06D14" w:rsidRDefault="00000000">
      <w:pPr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Vrijedna ekipa ove godine nastavila je istraživati prošlogodišnji iskop radne zemunice kako bi ju potpuno istražila. Pronalasci su spektakularni. Pronađen je ostatak keramičke peći te mnoštvo keramičkim i kamenih materijala. Najvrijedniji nalazi su ostatci ženske figurine s urezanim ukrasima, mala cjelovita okrugla posudica te nožica. Nalazi figurica i njihovi dijelovi su rijetki jer su se one vjerojatno koristile u obredima (štovanje bogova ili prirodnih sila, rođenje, liječenje bolesti) te su se u tim obredima i razbijale što ove nalaze čini još vrijednijima.</w:t>
      </w:r>
    </w:p>
    <w:p w14:paraId="061E4E48" w14:textId="77777777" w:rsidR="00D06D14" w:rsidRDefault="00D06D14">
      <w:pPr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53ADE41E" w14:textId="77777777" w:rsidR="00D06D14" w:rsidRDefault="00000000">
      <w:pPr>
        <w:ind w:firstLine="720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Lana Okroša Rožić održala je učenicima i Malu školu arheologije. Objasnila im je što radi arheolog te im na primjeru ostataka keramičke peći zorno pojasnila kako su izgledale i kako su se koristile te peći. Tako su saznali da se g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lina oblikovala ručno, a posude su se pekle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na temperaturi oko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750 °C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u pećim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hr-HR"/>
        </w:rPr>
        <w:t>a koje su bile zatvorene i imale su kupolu od gline s otvorom za zrak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 Neolitički Brezovljanci bili su i umjetnici koji su nepečenu glinu ukrašavali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utiskivanjem prsta, nokta,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školjaka,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povlačenjem snopa grančica, urezivanjem i ubadanjem različitih motiva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hr-HR"/>
        </w:rPr>
        <w:t>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Posude su se ponekad ukrašavale bojanjem i to najčešće crvenom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hr-HR"/>
        </w:rPr>
        <w:t>, crnom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ili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smeđom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bojom.</w:t>
      </w:r>
    </w:p>
    <w:p w14:paraId="51152312" w14:textId="77777777" w:rsidR="00D06D14" w:rsidRDefault="00D06D14">
      <w:pPr>
        <w:ind w:firstLine="720"/>
        <w:rPr>
          <w:rFonts w:ascii="Times New Roman" w:eastAsia="sans-serif" w:hAnsi="Times New Roman" w:cs="Times New Roman"/>
          <w:color w:val="000000"/>
          <w:sz w:val="24"/>
          <w:szCs w:val="24"/>
          <w:highlight w:val="yellow"/>
          <w:shd w:val="clear" w:color="auto" w:fill="FFFFFF"/>
          <w:lang w:val="hr-HR"/>
        </w:rPr>
      </w:pPr>
    </w:p>
    <w:p w14:paraId="32EF5104" w14:textId="78DD1A47" w:rsidR="00D06D14" w:rsidRDefault="00000000">
      <w:pPr>
        <w:ind w:firstLine="72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Zahvaljujemo Gradskom muzeju Križevci na pozivu, kustosici Lani Okroši Rožić i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stručn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hr-HR"/>
        </w:rPr>
        <w:t xml:space="preserve">om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suradnik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hr-HR"/>
        </w:rPr>
        <w:t>u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dr. sc. Zork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hr-HR"/>
        </w:rPr>
        <w:t>u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Marković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hr-HR"/>
        </w:rPr>
        <w:t>u na poučnom poslijepodnevu.</w:t>
      </w:r>
    </w:p>
    <w:p w14:paraId="5546092E" w14:textId="7ADB1F6C" w:rsidR="00E920E6" w:rsidRDefault="00E920E6">
      <w:pPr>
        <w:ind w:firstLine="72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hr-HR"/>
        </w:rPr>
      </w:pPr>
    </w:p>
    <w:p w14:paraId="435159C9" w14:textId="39952DA2" w:rsidR="00E920E6" w:rsidRDefault="00E920E6">
      <w:pPr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hr-HR"/>
        </w:rPr>
        <w:t>Medijska grupa</w:t>
      </w:r>
    </w:p>
    <w:p w14:paraId="2203DA60" w14:textId="5217DF44" w:rsidR="00D06D14" w:rsidRDefault="00E920E6">
      <w:pPr>
        <w:rPr>
          <w:lang w:val="hr-HR"/>
        </w:rPr>
      </w:pPr>
      <w:r>
        <w:rPr>
          <w:lang w:val="hr-HR"/>
        </w:rPr>
        <w:t xml:space="preserve"> </w:t>
      </w:r>
    </w:p>
    <w:sectPr w:rsidR="00D06D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Liberation Mon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D14"/>
    <w:rsid w:val="00D06D14"/>
    <w:rsid w:val="00E920E6"/>
    <w:rsid w:val="114C04A7"/>
    <w:rsid w:val="14C575D1"/>
    <w:rsid w:val="194269B6"/>
    <w:rsid w:val="1C5B004B"/>
    <w:rsid w:val="3A40640A"/>
    <w:rsid w:val="635A01E1"/>
    <w:rsid w:val="7855744C"/>
    <w:rsid w:val="794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F750B"/>
  <w15:docId w15:val="{595CFAED-2B59-4FB2-ABA1-739C72E7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Benković</cp:lastModifiedBy>
  <cp:revision>2</cp:revision>
  <dcterms:created xsi:type="dcterms:W3CDTF">2022-10-26T05:57:00Z</dcterms:created>
  <dcterms:modified xsi:type="dcterms:W3CDTF">2022-10-27T12:21:00Z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4532A4AB87C741AA836A289D0D969FE2</vt:lpwstr>
  </property>
</Properties>
</file>