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00D" w:rsidRDefault="0079500D" w:rsidP="0079500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OSNOVNA ŠKOLA „GRIGOR VITEZ“</w:t>
      </w:r>
      <w:r w:rsidR="00F96B34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SVETI IVAN ŽABNO</w:t>
      </w:r>
    </w:p>
    <w:p w:rsidR="00F96B34" w:rsidRDefault="00F96B34" w:rsidP="007950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 xml:space="preserve">Trg Karla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>Lukaša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 xml:space="preserve"> 7, Sveti Ivan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>Žabno</w:t>
      </w:r>
      <w:proofErr w:type="spellEnd"/>
    </w:p>
    <w:p w:rsidR="00F96B34" w:rsidRDefault="0079500D" w:rsidP="007950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br/>
        <w:t>KLASA: 008-01/26-01</w:t>
      </w:r>
      <w:r w:rsidR="00F96B34">
        <w:rPr>
          <w:rFonts w:ascii="Arial" w:eastAsia="Times New Roman" w:hAnsi="Arial" w:cs="Arial"/>
          <w:kern w:val="0"/>
          <w:sz w:val="24"/>
          <w:szCs w:val="24"/>
          <w:lang w:eastAsia="hr-HR"/>
        </w:rPr>
        <w:t>/02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br/>
        <w:t>URBROJ: 2137-4</w:t>
      </w:r>
      <w:r w:rsidR="00F96B34">
        <w:rPr>
          <w:rFonts w:ascii="Arial" w:eastAsia="Times New Roman" w:hAnsi="Arial" w:cs="Arial"/>
          <w:kern w:val="0"/>
          <w:sz w:val="24"/>
          <w:szCs w:val="24"/>
          <w:lang w:eastAsia="hr-HR"/>
        </w:rPr>
        <w:t>6-26-01</w:t>
      </w:r>
    </w:p>
    <w:p w:rsidR="00F96B34" w:rsidRDefault="00F96B34" w:rsidP="007950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>----------------------------------</w:t>
      </w:r>
    </w:p>
    <w:p w:rsidR="0079500D" w:rsidRDefault="00F96B34" w:rsidP="007950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 xml:space="preserve">Sveti Ivan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>Žabno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>, 23. lipnja 2026.</w:t>
      </w:r>
    </w:p>
    <w:p w:rsidR="0079500D" w:rsidRDefault="0079500D" w:rsidP="007950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</w:rPr>
      </w:pPr>
    </w:p>
    <w:p w:rsidR="0079500D" w:rsidRDefault="0079500D" w:rsidP="0079500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OBRAZLOŽENJE</w:t>
      </w:r>
    </w:p>
    <w:p w:rsidR="00746937" w:rsidRDefault="0079500D" w:rsidP="0079500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 xml:space="preserve">razloga za donošenje </w:t>
      </w:r>
    </w:p>
    <w:p w:rsidR="0079500D" w:rsidRDefault="0079500D" w:rsidP="0079500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Pravilnika o načinu provođenja postupaka jednostavne nabave</w:t>
      </w:r>
    </w:p>
    <w:p w:rsidR="0079500D" w:rsidRDefault="0079500D" w:rsidP="0079500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</w:p>
    <w:p w:rsidR="00F96B34" w:rsidRDefault="0079500D" w:rsidP="00F96B3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1. Pravni temelj za donošenje akta</w:t>
      </w:r>
    </w:p>
    <w:p w:rsidR="00F96B34" w:rsidRPr="00F96B34" w:rsidRDefault="00F96B34" w:rsidP="00F96B3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 w:rsidRPr="00F96B34">
        <w:rPr>
          <w:rFonts w:ascii="Arial" w:hAnsi="Arial" w:cs="Arial"/>
          <w:sz w:val="24"/>
          <w:szCs w:val="24"/>
        </w:rPr>
        <w:t>Pravni temelj za donošenje ovog Pravilnika sadržan je u članku 15. stavku 3. Zakona o javnoj nabavi („Narodne novine“, broj 120/16, 114/22 i 48/26). Navedena odredba obvezuje javne naručitelje na donošenje općeg akta kojim se uređuju pravila, pragovi i postupci nabave roba, radova i usluga procijenjene vrijednosti manje od pragova javne nabave. Sukladno Statutu Osnovne škole „</w:t>
      </w:r>
      <w:proofErr w:type="spellStart"/>
      <w:r w:rsidRPr="00F96B34">
        <w:rPr>
          <w:rFonts w:ascii="Arial" w:hAnsi="Arial" w:cs="Arial"/>
          <w:sz w:val="24"/>
          <w:szCs w:val="24"/>
        </w:rPr>
        <w:t>Grigor</w:t>
      </w:r>
      <w:proofErr w:type="spellEnd"/>
      <w:r w:rsidRPr="00F96B34">
        <w:rPr>
          <w:rFonts w:ascii="Arial" w:hAnsi="Arial" w:cs="Arial"/>
          <w:sz w:val="24"/>
          <w:szCs w:val="24"/>
        </w:rPr>
        <w:t xml:space="preserve"> Vitez“ Sveti Ivan </w:t>
      </w:r>
      <w:proofErr w:type="spellStart"/>
      <w:r w:rsidRPr="00F96B34">
        <w:rPr>
          <w:rFonts w:ascii="Arial" w:hAnsi="Arial" w:cs="Arial"/>
          <w:sz w:val="24"/>
          <w:szCs w:val="24"/>
        </w:rPr>
        <w:t>Žabno</w:t>
      </w:r>
      <w:proofErr w:type="spellEnd"/>
      <w:r w:rsidRPr="00F96B34">
        <w:rPr>
          <w:rFonts w:ascii="Arial" w:hAnsi="Arial" w:cs="Arial"/>
          <w:sz w:val="24"/>
          <w:szCs w:val="24"/>
        </w:rPr>
        <w:t>, Pravilnik donosi Školski odbor na prijedlog ravnatelja.</w:t>
      </w:r>
    </w:p>
    <w:p w:rsidR="00F96B34" w:rsidRDefault="00F96B34" w:rsidP="0079500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</w:p>
    <w:p w:rsidR="00F96B34" w:rsidRDefault="0079500D" w:rsidP="00F96B3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 xml:space="preserve">2. </w:t>
      </w:r>
      <w:r w:rsidR="00F96B34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R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azlozi za donošenje novog Pravilnika</w:t>
      </w:r>
    </w:p>
    <w:p w:rsidR="00746937" w:rsidRPr="00746937" w:rsidRDefault="00F96B34" w:rsidP="00F96B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6937">
        <w:rPr>
          <w:rFonts w:ascii="Arial" w:hAnsi="Arial" w:cs="Arial"/>
          <w:sz w:val="24"/>
          <w:szCs w:val="24"/>
        </w:rPr>
        <w:t>Postojeći Pravilnik o provedbi postupaka jednostavne nabave d</w:t>
      </w:r>
      <w:r w:rsidR="00746937" w:rsidRPr="00746937">
        <w:rPr>
          <w:rFonts w:ascii="Arial" w:hAnsi="Arial" w:cs="Arial"/>
          <w:sz w:val="24"/>
          <w:szCs w:val="24"/>
        </w:rPr>
        <w:t>onesen</w:t>
      </w:r>
      <w:r w:rsidRPr="00746937">
        <w:rPr>
          <w:rFonts w:ascii="Arial" w:hAnsi="Arial" w:cs="Arial"/>
          <w:sz w:val="24"/>
          <w:szCs w:val="24"/>
        </w:rPr>
        <w:t xml:space="preserve"> </w:t>
      </w:r>
      <w:r w:rsidR="00746937" w:rsidRPr="00746937">
        <w:rPr>
          <w:rFonts w:ascii="Arial" w:hAnsi="Arial" w:cs="Arial"/>
          <w:sz w:val="24"/>
          <w:szCs w:val="24"/>
        </w:rPr>
        <w:t>je</w:t>
      </w:r>
      <w:r w:rsidRPr="00746937">
        <w:rPr>
          <w:rFonts w:ascii="Arial" w:hAnsi="Arial" w:cs="Arial"/>
          <w:sz w:val="24"/>
          <w:szCs w:val="24"/>
        </w:rPr>
        <w:t xml:space="preserve"> 2017. godine te više ne odgovara aktualnim zakonskim i tržišnim okolnostima. </w:t>
      </w:r>
    </w:p>
    <w:p w:rsidR="00F96B34" w:rsidRPr="00746937" w:rsidRDefault="00F96B34" w:rsidP="00F96B34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 w:rsidRPr="00746937">
        <w:rPr>
          <w:rFonts w:ascii="Arial" w:hAnsi="Arial" w:cs="Arial"/>
          <w:sz w:val="24"/>
          <w:szCs w:val="24"/>
        </w:rPr>
        <w:t>Glavni razlozi za izmjenu su:</w:t>
      </w:r>
    </w:p>
    <w:p w:rsidR="00F96B34" w:rsidRPr="00746937" w:rsidRDefault="00F96B34" w:rsidP="00F96B34">
      <w:pPr>
        <w:pStyle w:val="StandardWeb"/>
        <w:numPr>
          <w:ilvl w:val="0"/>
          <w:numId w:val="5"/>
        </w:numPr>
        <w:rPr>
          <w:rFonts w:ascii="Arial" w:hAnsi="Arial" w:cs="Arial"/>
        </w:rPr>
      </w:pPr>
      <w:r w:rsidRPr="00746937">
        <w:rPr>
          <w:rFonts w:ascii="Arial" w:hAnsi="Arial" w:cs="Arial"/>
          <w:b/>
          <w:bCs/>
        </w:rPr>
        <w:t>Usklađivanje s</w:t>
      </w:r>
      <w:r w:rsidR="00746937" w:rsidRPr="00746937">
        <w:rPr>
          <w:rFonts w:ascii="Arial" w:hAnsi="Arial" w:cs="Arial"/>
          <w:b/>
          <w:bCs/>
        </w:rPr>
        <w:t xml:space="preserve"> novim</w:t>
      </w:r>
      <w:r w:rsidRPr="00746937">
        <w:rPr>
          <w:rFonts w:ascii="Arial" w:hAnsi="Arial" w:cs="Arial"/>
          <w:b/>
          <w:bCs/>
        </w:rPr>
        <w:t xml:space="preserve"> zakonskim pragovima:</w:t>
      </w:r>
      <w:r w:rsidRPr="00746937">
        <w:rPr>
          <w:rFonts w:ascii="Arial" w:hAnsi="Arial" w:cs="Arial"/>
        </w:rPr>
        <w:t xml:space="preserve"> Zakonskim izmjenama pragovi jednostavne nabave povećani su na 50.000,00 eura za robu i usluge, odnosno 100.000,00 eura za radove.</w:t>
      </w:r>
    </w:p>
    <w:p w:rsidR="00F96B34" w:rsidRPr="00746937" w:rsidRDefault="00746937" w:rsidP="00F96B34">
      <w:pPr>
        <w:pStyle w:val="StandardWeb"/>
        <w:numPr>
          <w:ilvl w:val="0"/>
          <w:numId w:val="5"/>
        </w:numPr>
        <w:rPr>
          <w:rFonts w:ascii="Arial" w:hAnsi="Arial" w:cs="Arial"/>
        </w:rPr>
      </w:pPr>
      <w:r w:rsidRPr="00746937">
        <w:rPr>
          <w:rFonts w:ascii="Arial" w:hAnsi="Arial" w:cs="Arial"/>
          <w:b/>
          <w:bCs/>
        </w:rPr>
        <w:t>Uvođenje obveznog digitalnog modula</w:t>
      </w:r>
      <w:r w:rsidR="00F96B34" w:rsidRPr="00746937">
        <w:rPr>
          <w:rFonts w:ascii="Arial" w:hAnsi="Arial" w:cs="Arial"/>
          <w:b/>
          <w:bCs/>
        </w:rPr>
        <w:t>:</w:t>
      </w:r>
      <w:r w:rsidR="00F96B34" w:rsidRPr="00746937">
        <w:rPr>
          <w:rFonts w:ascii="Arial" w:hAnsi="Arial" w:cs="Arial"/>
        </w:rPr>
        <w:t xml:space="preserve"> Sukladno novim </w:t>
      </w:r>
      <w:r w:rsidRPr="00746937">
        <w:rPr>
          <w:rFonts w:ascii="Arial" w:hAnsi="Arial" w:cs="Arial"/>
        </w:rPr>
        <w:t xml:space="preserve">zakonskim </w:t>
      </w:r>
      <w:r w:rsidR="00F96B34" w:rsidRPr="00746937">
        <w:rPr>
          <w:rFonts w:ascii="Arial" w:hAnsi="Arial" w:cs="Arial"/>
        </w:rPr>
        <w:t>propisima, uvodi se obveza provođenja postupaka jednostavne nabave putem Elektroničkog oglasnika javne nabave RH (EOJN RH) za sve postupke vrijednosti jednake ili veće od 15.000,00 eura.</w:t>
      </w:r>
    </w:p>
    <w:p w:rsidR="00F96B34" w:rsidRPr="00746937" w:rsidRDefault="00F96B34" w:rsidP="00F96B34">
      <w:pPr>
        <w:pStyle w:val="StandardWeb"/>
        <w:numPr>
          <w:ilvl w:val="0"/>
          <w:numId w:val="5"/>
        </w:numPr>
        <w:rPr>
          <w:rFonts w:ascii="Arial" w:hAnsi="Arial" w:cs="Arial"/>
        </w:rPr>
      </w:pPr>
      <w:r w:rsidRPr="00746937">
        <w:rPr>
          <w:rFonts w:ascii="Arial" w:hAnsi="Arial" w:cs="Arial"/>
          <w:b/>
          <w:bCs/>
        </w:rPr>
        <w:t>Modernizacija poslovanja:</w:t>
      </w:r>
      <w:r w:rsidRPr="00746937">
        <w:rPr>
          <w:rFonts w:ascii="Arial" w:hAnsi="Arial" w:cs="Arial"/>
        </w:rPr>
        <w:t xml:space="preserve"> Potrebno je osigurati učinkovitije i brže postupke za svakodnevne školske potrebe uz zadržavanje visoke razine transparentnosti.</w:t>
      </w:r>
    </w:p>
    <w:p w:rsidR="00F96B34" w:rsidRDefault="00F96B34" w:rsidP="0079500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</w:p>
    <w:p w:rsidR="0079500D" w:rsidRDefault="0079500D" w:rsidP="0079500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 xml:space="preserve">3. Ciljevi </w:t>
      </w:r>
      <w:r w:rsidR="00746937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donošenja akta</w:t>
      </w:r>
    </w:p>
    <w:p w:rsidR="00746937" w:rsidRPr="00746937" w:rsidRDefault="00746937" w:rsidP="00746937">
      <w:pPr>
        <w:pStyle w:val="StandardWeb"/>
        <w:numPr>
          <w:ilvl w:val="0"/>
          <w:numId w:val="6"/>
        </w:numPr>
        <w:rPr>
          <w:rFonts w:ascii="Arial" w:hAnsi="Arial" w:cs="Arial"/>
        </w:rPr>
      </w:pPr>
      <w:r w:rsidRPr="00746937">
        <w:rPr>
          <w:rFonts w:ascii="Arial" w:hAnsi="Arial" w:cs="Arial"/>
        </w:rPr>
        <w:t>Potpuna usklađenost internih akata s važećim zakonskim propisima</w:t>
      </w:r>
    </w:p>
    <w:p w:rsidR="00746937" w:rsidRPr="00746937" w:rsidRDefault="00746937" w:rsidP="00746937">
      <w:pPr>
        <w:pStyle w:val="StandardWeb"/>
        <w:numPr>
          <w:ilvl w:val="0"/>
          <w:numId w:val="6"/>
        </w:numPr>
        <w:rPr>
          <w:rFonts w:ascii="Arial" w:hAnsi="Arial" w:cs="Arial"/>
        </w:rPr>
      </w:pPr>
      <w:r w:rsidRPr="00746937">
        <w:rPr>
          <w:rFonts w:ascii="Arial" w:hAnsi="Arial" w:cs="Arial"/>
        </w:rPr>
        <w:t>Povećanje ekonomičnosti i učinkovitosti u trošenju javnih sredstava</w:t>
      </w:r>
    </w:p>
    <w:p w:rsidR="00746937" w:rsidRPr="00746937" w:rsidRDefault="00746937" w:rsidP="00746937">
      <w:pPr>
        <w:pStyle w:val="StandardWeb"/>
        <w:numPr>
          <w:ilvl w:val="0"/>
          <w:numId w:val="6"/>
        </w:numPr>
        <w:rPr>
          <w:rFonts w:ascii="Arial" w:hAnsi="Arial" w:cs="Arial"/>
        </w:rPr>
      </w:pPr>
      <w:r w:rsidRPr="00746937">
        <w:rPr>
          <w:rFonts w:ascii="Arial" w:hAnsi="Arial" w:cs="Arial"/>
        </w:rPr>
        <w:t>Veća transparentnost postupaka kroz jasnije definiranje obveza objave poziva i odluka</w:t>
      </w:r>
    </w:p>
    <w:p w:rsidR="00746937" w:rsidRPr="00746937" w:rsidRDefault="00746937" w:rsidP="00746937">
      <w:pPr>
        <w:pStyle w:val="StandardWeb"/>
        <w:numPr>
          <w:ilvl w:val="0"/>
          <w:numId w:val="6"/>
        </w:numPr>
        <w:rPr>
          <w:rFonts w:ascii="Arial" w:hAnsi="Arial" w:cs="Arial"/>
        </w:rPr>
      </w:pPr>
      <w:r w:rsidRPr="00746937">
        <w:rPr>
          <w:rFonts w:ascii="Arial" w:hAnsi="Arial" w:cs="Arial"/>
        </w:rPr>
        <w:t>Poticanje tržišnog natjecanja omogućavanjem lakše elektroničke dostave ponuda</w:t>
      </w:r>
    </w:p>
    <w:p w:rsidR="00746937" w:rsidRPr="00746937" w:rsidRDefault="00746937" w:rsidP="00746937">
      <w:pPr>
        <w:pStyle w:val="StandardWeb"/>
        <w:numPr>
          <w:ilvl w:val="0"/>
          <w:numId w:val="6"/>
        </w:numPr>
        <w:rPr>
          <w:rFonts w:ascii="Arial" w:hAnsi="Arial" w:cs="Arial"/>
        </w:rPr>
      </w:pPr>
      <w:r w:rsidRPr="00746937">
        <w:rPr>
          <w:rFonts w:ascii="Arial" w:hAnsi="Arial" w:cs="Arial"/>
        </w:rPr>
        <w:t>Jasno definiranje prava, obveza i odgovornosti svih sudionika (ravnatelj, Školski odbor, povjerenstvo za nabavu)</w:t>
      </w:r>
    </w:p>
    <w:p w:rsidR="00746937" w:rsidRDefault="00746937" w:rsidP="0079500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</w:p>
    <w:p w:rsidR="00746937" w:rsidRDefault="00746937" w:rsidP="0079500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</w:p>
    <w:p w:rsidR="00746937" w:rsidRDefault="0079500D" w:rsidP="0074693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  <w:t>4. Financijska sredstva potrebna za provedbu akta</w:t>
      </w:r>
    </w:p>
    <w:p w:rsidR="00746937" w:rsidRPr="00746937" w:rsidRDefault="0079500D" w:rsidP="0074693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t>Za provedbu ovog Pravilnika nije potrebno osigurati dodatna financijska sredstva u proračunu Os</w:t>
      </w:r>
      <w:r w:rsidRPr="00746937">
        <w:rPr>
          <w:rFonts w:ascii="Arial" w:eastAsia="Times New Roman" w:hAnsi="Arial" w:cs="Arial"/>
          <w:kern w:val="0"/>
          <w:sz w:val="24"/>
          <w:szCs w:val="24"/>
          <w:lang w:eastAsia="hr-HR"/>
        </w:rPr>
        <w:t xml:space="preserve">novne škole </w:t>
      </w:r>
      <w:r w:rsidR="00746937" w:rsidRPr="00746937">
        <w:rPr>
          <w:rFonts w:ascii="Arial" w:eastAsia="Times New Roman" w:hAnsi="Arial" w:cs="Arial"/>
          <w:kern w:val="0"/>
          <w:sz w:val="24"/>
          <w:szCs w:val="24"/>
          <w:lang w:eastAsia="hr-HR"/>
        </w:rPr>
        <w:t>„</w:t>
      </w:r>
      <w:proofErr w:type="spellStart"/>
      <w:r w:rsidR="00746937" w:rsidRPr="00746937">
        <w:rPr>
          <w:rFonts w:ascii="Arial" w:eastAsia="Times New Roman" w:hAnsi="Arial" w:cs="Arial"/>
          <w:kern w:val="0"/>
          <w:sz w:val="24"/>
          <w:szCs w:val="24"/>
          <w:lang w:eastAsia="hr-HR"/>
        </w:rPr>
        <w:t>Grigor</w:t>
      </w:r>
      <w:proofErr w:type="spellEnd"/>
      <w:r w:rsidR="00746937" w:rsidRPr="00746937">
        <w:rPr>
          <w:rFonts w:ascii="Arial" w:eastAsia="Times New Roman" w:hAnsi="Arial" w:cs="Arial"/>
          <w:kern w:val="0"/>
          <w:sz w:val="24"/>
          <w:szCs w:val="24"/>
          <w:lang w:eastAsia="hr-HR"/>
        </w:rPr>
        <w:t xml:space="preserve"> Vitez“ Sveti Ivan </w:t>
      </w:r>
      <w:proofErr w:type="spellStart"/>
      <w:r w:rsidR="00746937" w:rsidRPr="00746937">
        <w:rPr>
          <w:rFonts w:ascii="Arial" w:eastAsia="Times New Roman" w:hAnsi="Arial" w:cs="Arial"/>
          <w:kern w:val="0"/>
          <w:sz w:val="24"/>
          <w:szCs w:val="24"/>
          <w:lang w:eastAsia="hr-HR"/>
        </w:rPr>
        <w:t>Žabno</w:t>
      </w:r>
      <w:proofErr w:type="spellEnd"/>
      <w:r w:rsidRPr="00746937">
        <w:rPr>
          <w:rFonts w:ascii="Arial" w:eastAsia="Times New Roman" w:hAnsi="Arial" w:cs="Arial"/>
          <w:kern w:val="0"/>
          <w:sz w:val="24"/>
          <w:szCs w:val="24"/>
          <w:lang w:eastAsia="hr-HR"/>
        </w:rPr>
        <w:t xml:space="preserve">. </w:t>
      </w:r>
      <w:r w:rsidR="00746937" w:rsidRPr="00746937">
        <w:rPr>
          <w:rFonts w:ascii="Arial" w:hAnsi="Arial" w:cs="Arial"/>
          <w:sz w:val="24"/>
          <w:szCs w:val="24"/>
        </w:rPr>
        <w:t>Svi postupci nabave provodit će se isključivo u okviru već odobrenih sredstava planiranih u Financijskom planu i Planu nabave za tekuću proračunsku godinu.</w:t>
      </w:r>
    </w:p>
    <w:p w:rsidR="0079500D" w:rsidRDefault="0079500D" w:rsidP="007950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</w:rPr>
      </w:pPr>
    </w:p>
    <w:p w:rsidR="0079500D" w:rsidRPr="00746937" w:rsidRDefault="0079500D" w:rsidP="0079500D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</w:pPr>
    </w:p>
    <w:p w:rsidR="0079500D" w:rsidRPr="00746937" w:rsidRDefault="0079500D" w:rsidP="00CA3202">
      <w:pPr>
        <w:spacing w:after="0" w:line="240" w:lineRule="auto"/>
        <w:ind w:left="6372" w:firstLine="708"/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</w:pPr>
      <w:r w:rsidRPr="00746937"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  <w:t>Ravnatelj</w:t>
      </w:r>
      <w:r w:rsidR="00CA3202"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  <w:t>:</w:t>
      </w:r>
      <w:bookmarkStart w:id="0" w:name="_GoBack"/>
      <w:bookmarkEnd w:id="0"/>
    </w:p>
    <w:p w:rsidR="00746937" w:rsidRPr="00746937" w:rsidRDefault="00746937" w:rsidP="00746937">
      <w:pPr>
        <w:spacing w:after="0" w:line="240" w:lineRule="auto"/>
        <w:jc w:val="right"/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</w:pPr>
      <w:r w:rsidRPr="00746937"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  <w:t xml:space="preserve">Tomislav </w:t>
      </w:r>
      <w:proofErr w:type="spellStart"/>
      <w:r w:rsidRPr="00746937"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  <w:t>Hanžeković</w:t>
      </w:r>
      <w:proofErr w:type="spellEnd"/>
      <w:r w:rsidRPr="00746937">
        <w:rPr>
          <w:rFonts w:ascii="Arial" w:eastAsia="Times New Roman" w:hAnsi="Arial" w:cs="Arial"/>
          <w:bCs/>
          <w:kern w:val="0"/>
          <w:sz w:val="24"/>
          <w:szCs w:val="24"/>
          <w:lang w:eastAsia="hr-HR"/>
        </w:rPr>
        <w:t>, prof.</w:t>
      </w:r>
    </w:p>
    <w:p w:rsidR="003A0927" w:rsidRDefault="0079500D" w:rsidP="00746937">
      <w:pPr>
        <w:spacing w:after="0" w:line="240" w:lineRule="auto"/>
        <w:jc w:val="center"/>
      </w:pPr>
      <w:r>
        <w:rPr>
          <w:rFonts w:ascii="Arial" w:eastAsia="Times New Roman" w:hAnsi="Arial" w:cs="Arial"/>
          <w:kern w:val="0"/>
          <w:sz w:val="24"/>
          <w:szCs w:val="24"/>
          <w:lang w:eastAsia="hr-HR"/>
        </w:rPr>
        <w:br/>
      </w:r>
    </w:p>
    <w:sectPr w:rsidR="003A0927" w:rsidSect="009451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C3BEC"/>
    <w:multiLevelType w:val="multilevel"/>
    <w:tmpl w:val="262E36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E7B7CD1"/>
    <w:multiLevelType w:val="multilevel"/>
    <w:tmpl w:val="50D457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43D3CA2"/>
    <w:multiLevelType w:val="multilevel"/>
    <w:tmpl w:val="890A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90E37"/>
    <w:multiLevelType w:val="multilevel"/>
    <w:tmpl w:val="0CC2C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135B4"/>
    <w:multiLevelType w:val="multilevel"/>
    <w:tmpl w:val="ECCE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8703AA"/>
    <w:multiLevelType w:val="multilevel"/>
    <w:tmpl w:val="8F5C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0D"/>
    <w:rsid w:val="003A0927"/>
    <w:rsid w:val="00746937"/>
    <w:rsid w:val="0079500D"/>
    <w:rsid w:val="0094519C"/>
    <w:rsid w:val="00CA3202"/>
    <w:rsid w:val="00F9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1231"/>
  <w15:chartTrackingRefBased/>
  <w15:docId w15:val="{D296FC64-F24E-4D89-833D-8D03396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00D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F96B34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9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2026-06-21T18:21:00Z</dcterms:created>
  <dcterms:modified xsi:type="dcterms:W3CDTF">2026-06-21T19:48:00Z</dcterms:modified>
</cp:coreProperties>
</file>